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Doodle Lesson Plan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7th &amp; 8th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Focus/ Title:</w:t>
            </w:r>
            <w:r w:rsidDel="00000000" w:rsidR="00000000" w:rsidRPr="00000000">
              <w:rPr>
                <w:rtl w:val="0"/>
              </w:rPr>
              <w:br w:type="textWrapping"/>
              <w:t xml:space="preserve">Google Doodle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Medium</w:t>
            </w:r>
            <w:r w:rsidDel="00000000" w:rsidR="00000000" w:rsidRPr="00000000">
              <w:rPr>
                <w:rtl w:val="0"/>
              </w:rPr>
              <w:t xml:space="preserve">:</w:t>
              <w:br w:type="textWrapping"/>
              <w:t xml:space="preserve">Colored pencils, markers, graphite, charcoal, watercolor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Visual Standard:</w:t>
              <w:br w:type="textWrapping"/>
              <w:t xml:space="preserve">VA.1.CR1.7 2.</w:t>
            </w:r>
            <w:r w:rsidDel="00000000" w:rsidR="00000000" w:rsidRPr="00000000">
              <w:rPr>
                <w:rtl w:val="0"/>
              </w:rPr>
              <w:t xml:space="preserve"> Use creative methods such as envisioning, intuition, play, modeling, and improvisation to discover the technical characteristics and expressive possibilities of various media.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VA.1.CR1.8 2. </w:t>
            </w:r>
            <w:r w:rsidDel="00000000" w:rsidR="00000000" w:rsidRPr="00000000">
              <w:rPr>
                <w:rtl w:val="0"/>
              </w:rPr>
              <w:t xml:space="preserve">Use contextual research to generate ideas and to produce a work of art that demonstrates understanding of artistic techniques and organizational structure.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VA.4.PR1.8 3</w:t>
            </w:r>
            <w:r w:rsidDel="00000000" w:rsidR="00000000" w:rsidRPr="00000000">
              <w:rPr>
                <w:rtl w:val="0"/>
              </w:rPr>
              <w:t xml:space="preserve">. Write an artist statement that includes artistic intention, processes, and specialized language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Vocabulary:</w:t>
            </w:r>
            <w:r w:rsidDel="00000000" w:rsidR="00000000" w:rsidRPr="00000000">
              <w:rPr>
                <w:rtl w:val="0"/>
              </w:rPr>
              <w:br w:type="textWrapping"/>
              <w:t xml:space="preserve">Google</w:t>
              <w:br w:type="textWrapping"/>
              <w:t xml:space="preserve">Doodle</w:t>
              <w:br w:type="textWrapping"/>
              <w:t xml:space="preserve">Global Participation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 Element:</w:t>
            </w:r>
            <w:r w:rsidDel="00000000" w:rsidR="00000000" w:rsidRPr="00000000">
              <w:rPr>
                <w:rtl w:val="0"/>
              </w:rPr>
              <w:br w:type="textWrapping"/>
              <w:t xml:space="preserve">Shape, line, texture, space, form, color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br w:type="textWrapping"/>
              <w:t xml:space="preserve">Google Doodle information sheet, Blank drawing sheet, colored pencils, erasers, markers, drawing pencils, rulers, compass, watercolor sets, felt markers, scissors, construction paper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Technology Resources:</w:t>
            </w:r>
            <w:r w:rsidDel="00000000" w:rsidR="00000000" w:rsidRPr="00000000">
              <w:rPr>
                <w:rtl w:val="0"/>
              </w:rPr>
              <w:br w:type="textWrapping"/>
              <w:t xml:space="preserve">Google Slideshow/Youtube Screen Recording</w:t>
              <w:br w:type="textWrapping"/>
              <w:t xml:space="preserve">Youtube Videos (directly from Google’s website)</w:t>
              <w:br w:type="textWrapping"/>
              <w:t xml:space="preserve">Chromebooks for Inspiration and reviewing Google resources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 1:</w:t>
              <w:br w:type="textWrapping"/>
              <w:t xml:space="preserve">Learning Objectives:</w:t>
            </w:r>
            <w:r w:rsidDel="00000000" w:rsidR="00000000" w:rsidRPr="00000000">
              <w:rPr>
                <w:rtl w:val="0"/>
              </w:rPr>
              <w:br w:type="textWrapping"/>
              <w:t xml:space="preserve">Students will watch Doodle 4 Google Youtube videos and complete Brainstorming Worksheet</w:t>
              <w:br w:type="textWrapping"/>
              <w:t xml:space="preserve">Students will follow along with the Doodle 4 Google Slideshow for more information</w:t>
              <w:br w:type="textWrapping"/>
              <w:t xml:space="preserve">Students will complete “What Inspires Me” Google Doc</w:t>
              <w:br w:type="textWrapping"/>
              <w:t xml:space="preserve">Students will complete thumbnail sketches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 2-3:</w:t>
              <w:br w:type="textWrapping"/>
              <w:t xml:space="preserve">Learning Objectives:</w:t>
              <w:br w:type="textWrapping"/>
            </w:r>
            <w:r w:rsidDel="00000000" w:rsidR="00000000" w:rsidRPr="00000000">
              <w:rPr>
                <w:rtl w:val="0"/>
              </w:rPr>
              <w:t xml:space="preserve">Students will reflect back on their What Inspires Me Worksheet &amp; Thumbnail Sketches</w:t>
              <w:br w:type="textWrapping"/>
              <w:t xml:space="preserve">Students will begin final draft/ and work on it for two days.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 4:</w:t>
              <w:br w:type="textWrapping"/>
              <w:t xml:space="preserve">Learning Objectives:</w:t>
            </w:r>
            <w:r w:rsidDel="00000000" w:rsidR="00000000" w:rsidRPr="00000000">
              <w:rPr>
                <w:rtl w:val="0"/>
              </w:rPr>
              <w:br w:type="textWrapping"/>
              <w:t xml:space="preserve">Students will be in teams of two and use the software Padlet to review and reflect on the assignment when it’s finished.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learn to make connections about a global art competition.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