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Artsonia Lesson Plan Part 2:</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contextualSpacing w:val="0"/>
              <w:rPr/>
            </w:pPr>
            <w:r w:rsidDel="00000000" w:rsidR="00000000" w:rsidRPr="00000000">
              <w:rPr>
                <w:b w:val="1"/>
                <w:rtl w:val="0"/>
              </w:rPr>
              <w:t xml:space="preserve">Lesson Plan Summary:</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Artsonia is a website used by thousands of students all over the country.  It acts as a way to showcase student artwork in a professional, well managed setting that doesn’t allow artwork infringement and only works with parental approval.</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This short unit focuses on ethical online behavior as the students will be responsible for photographing their own work, uploading it into Artsonia themselves, and being responsible for answering several questions about their artwork in the form of an artist statement.</w:t>
            </w:r>
          </w:p>
        </w:tc>
      </w:tr>
    </w:tbl>
    <w:p w:rsidR="00000000" w:rsidDel="00000000" w:rsidP="00000000" w:rsidRDefault="00000000" w:rsidRPr="00000000" w14:paraId="00000005">
      <w:pPr>
        <w:contextualSpacing w:val="0"/>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pPr>
            <w:r w:rsidDel="00000000" w:rsidR="00000000" w:rsidRPr="00000000">
              <w:rPr>
                <w:b w:val="1"/>
                <w:rtl w:val="0"/>
              </w:rPr>
              <w:t xml:space="preserve">Technology Used:</w:t>
            </w:r>
            <w:r w:rsidDel="00000000" w:rsidR="00000000" w:rsidRPr="00000000">
              <w:rPr>
                <w:rtl w:val="0"/>
              </w:rPr>
              <w:br w:type="textWrapping"/>
              <w:t xml:space="preserve">Youtube (How to Videos)</w:t>
              <w:br w:type="textWrapping"/>
              <w:t xml:space="preserve">Artsonia.com</w:t>
              <w:br w:type="textWrapping"/>
              <w:t xml:space="preserve">Smartphone for Camera</w:t>
              <w:br w:type="textWrapping"/>
              <w:t xml:space="preserve">Student Email Account for Google Drive Access</w:t>
            </w:r>
          </w:p>
          <w:p w:rsidR="00000000" w:rsidDel="00000000" w:rsidP="00000000" w:rsidRDefault="00000000" w:rsidRPr="00000000" w14:paraId="00000007">
            <w:pPr>
              <w:contextualSpacing w:val="0"/>
              <w:rPr>
                <w:b w:val="1"/>
              </w:rPr>
            </w:pPr>
            <w:r w:rsidDel="00000000" w:rsidR="00000000" w:rsidRPr="00000000">
              <w:rPr>
                <w:rtl w:val="0"/>
              </w:rPr>
              <w:t xml:space="preserve">Google Docs &amp; Google Slides &amp; Google Classroom</w:t>
            </w:r>
            <w:r w:rsidDel="00000000" w:rsidR="00000000" w:rsidRPr="00000000">
              <w:rPr>
                <w:rtl w:val="0"/>
              </w:rPr>
            </w:r>
          </w:p>
        </w:tc>
      </w:tr>
    </w:tbl>
    <w:p w:rsidR="00000000" w:rsidDel="00000000" w:rsidP="00000000" w:rsidRDefault="00000000" w:rsidRPr="00000000" w14:paraId="00000008">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b w:val="1"/>
              </w:rPr>
            </w:pPr>
            <w:r w:rsidDel="00000000" w:rsidR="00000000" w:rsidRPr="00000000">
              <w:rPr>
                <w:b w:val="1"/>
                <w:rtl w:val="0"/>
              </w:rPr>
              <w:t xml:space="preserve">Visual Art Standards:</w:t>
            </w:r>
          </w:p>
          <w:p w:rsidR="00000000" w:rsidDel="00000000" w:rsidP="00000000" w:rsidRDefault="00000000" w:rsidRPr="00000000" w14:paraId="0000000A">
            <w:pPr>
              <w:contextualSpacing w:val="0"/>
              <w:rPr/>
            </w:pPr>
            <w:r w:rsidDel="00000000" w:rsidR="00000000" w:rsidRPr="00000000">
              <w:rPr>
                <w:rtl w:val="0"/>
              </w:rPr>
              <w:t xml:space="preserve">VA.2.CR2.8 3. Select, organize, and design images and works to make visually clear and compelling compositions that demonstrate appropriate technical and expressive attributes.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VA.4.PR1.8 3. Write an artist statement that includes artistic intention, processes, and specialized language.</w:t>
            </w:r>
          </w:p>
        </w:tc>
      </w:tr>
    </w:tbl>
    <w:p w:rsidR="00000000" w:rsidDel="00000000" w:rsidP="00000000" w:rsidRDefault="00000000" w:rsidRPr="00000000" w14:paraId="0000000D">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contextualSpacing w:val="0"/>
              <w:rPr>
                <w:b w:val="1"/>
              </w:rPr>
            </w:pPr>
            <w:r w:rsidDel="00000000" w:rsidR="00000000" w:rsidRPr="00000000">
              <w:rPr>
                <w:b w:val="1"/>
                <w:rtl w:val="0"/>
              </w:rPr>
              <w:t xml:space="preserve">ISTE Standards: Standard 3: Digital Citizen</w:t>
            </w:r>
          </w:p>
          <w:p w:rsidR="00000000" w:rsidDel="00000000" w:rsidP="00000000" w:rsidRDefault="00000000" w:rsidRPr="00000000" w14:paraId="0000000F">
            <w:pPr>
              <w:contextualSpacing w:val="0"/>
              <w:rPr/>
            </w:pPr>
            <w:r w:rsidDel="00000000" w:rsidR="00000000" w:rsidRPr="00000000">
              <w:rPr>
                <w:b w:val="1"/>
                <w:rtl w:val="0"/>
              </w:rPr>
              <w:t xml:space="preserve">3a: </w:t>
            </w:r>
            <w:r w:rsidDel="00000000" w:rsidR="00000000" w:rsidRPr="00000000">
              <w:rPr>
                <w:rtl w:val="0"/>
              </w:rPr>
              <w:t xml:space="preserve">Create experiences for learners to make positive, socially responsible contributions and exhibit empathetic behavior online that build relationships and community.</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3b: </w:t>
            </w:r>
            <w:r w:rsidDel="00000000" w:rsidR="00000000" w:rsidRPr="00000000">
              <w:rPr>
                <w:rtl w:val="0"/>
              </w:rPr>
              <w:t xml:space="preserve">Establish a learning culture that promotes curiosity and critical examination of online resources and fosters digital literacy and media fluency.</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3c: </w:t>
            </w:r>
            <w:r w:rsidDel="00000000" w:rsidR="00000000" w:rsidRPr="00000000">
              <w:rPr>
                <w:rtl w:val="0"/>
              </w:rPr>
              <w:t xml:space="preserve">Mentor students in safe, legal and ethical practices with digital tools and the protection of intellectual rights and property.</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3d: </w:t>
            </w:r>
            <w:r w:rsidDel="00000000" w:rsidR="00000000" w:rsidRPr="00000000">
              <w:rPr>
                <w:rtl w:val="0"/>
              </w:rPr>
              <w:t xml:space="preserve">Model and promote management of personal data and digital identity and protect student data privacy.</w:t>
            </w:r>
          </w:p>
        </w:tc>
      </w:tr>
    </w:tbl>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pPr>
            <w:r w:rsidDel="00000000" w:rsidR="00000000" w:rsidRPr="00000000">
              <w:rPr>
                <w:b w:val="1"/>
                <w:rtl w:val="0"/>
              </w:rPr>
              <w:t xml:space="preserve">Learning Objectives:</w:t>
            </w:r>
            <w:r w:rsidDel="00000000" w:rsidR="00000000" w:rsidRPr="00000000">
              <w:rPr>
                <w:rtl w:val="0"/>
              </w:rPr>
              <w:br w:type="textWrapping"/>
              <w:t xml:space="preserve">Students will learn how to access Artsonia and view student portfolios</w:t>
            </w:r>
          </w:p>
          <w:p w:rsidR="00000000" w:rsidDel="00000000" w:rsidP="00000000" w:rsidRDefault="00000000" w:rsidRPr="00000000" w14:paraId="00000019">
            <w:pPr>
              <w:contextualSpacing w:val="0"/>
              <w:rPr/>
            </w:pPr>
            <w:r w:rsidDel="00000000" w:rsidR="00000000" w:rsidRPr="00000000">
              <w:rPr>
                <w:rtl w:val="0"/>
              </w:rPr>
              <w:t xml:space="preserve">Students will be able to access a shared Google Doc and fill out information</w:t>
              <w:br w:type="textWrapping"/>
              <w:t xml:space="preserve">Students will be able to photograph their own artwork and upload the file to artsonia themselves</w:t>
            </w:r>
          </w:p>
          <w:p w:rsidR="00000000" w:rsidDel="00000000" w:rsidP="00000000" w:rsidRDefault="00000000" w:rsidRPr="00000000" w14:paraId="0000001A">
            <w:pPr>
              <w:contextualSpacing w:val="0"/>
              <w:rPr/>
            </w:pPr>
            <w:r w:rsidDel="00000000" w:rsidR="00000000" w:rsidRPr="00000000">
              <w:rPr>
                <w:rtl w:val="0"/>
              </w:rPr>
              <w:t xml:space="preserve">Students will learn the value of a safe, online experience and why artsonia is a responsible website.</w:t>
            </w:r>
          </w:p>
        </w:tc>
      </w:tr>
    </w:tbl>
    <w:p w:rsidR="00000000" w:rsidDel="00000000" w:rsidP="00000000" w:rsidRDefault="00000000" w:rsidRPr="00000000" w14:paraId="0000001B">
      <w:pPr>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Part 1: Introduction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be introduced to Artsonia through a short Google Slide Presentation demonstrating what they are going to be doing.</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watch an introduction video for artsonia as well.</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log onto Google Classroom using Chromebooks and have access to the rubric and the list of requirements</w:t>
            </w:r>
          </w:p>
        </w:tc>
      </w:tr>
    </w:tbl>
    <w:p w:rsidR="00000000" w:rsidDel="00000000" w:rsidP="00000000" w:rsidRDefault="00000000" w:rsidRPr="00000000" w14:paraId="00000021">
      <w:pPr>
        <w:contextualSpacing w:val="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Part 2:  Process &amp; Work Time</w:t>
              <w:br w:type="textWrapping"/>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have access to the rubric and requirements on the Art Foundations Google Classroom and will be able to view all that is expected of them.</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have access to information on how to take the best photograph of their art and will be using my classroom camera to take photographs.</w:t>
              <w:br w:type="textWrapping"/>
              <w:t xml:space="preserve">(I will be uploading their photos into an accessible Google Drive folder so they students can login, find their photograph, and save it in their own, personal folder.)</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They will follow the How To tutorial video for how to upload their photograph to Artsonia.com</w:t>
            </w:r>
          </w:p>
        </w:tc>
      </w:tr>
    </w:tbl>
    <w:p w:rsidR="00000000" w:rsidDel="00000000" w:rsidP="00000000" w:rsidRDefault="00000000" w:rsidRPr="00000000" w14:paraId="00000026">
      <w:pPr>
        <w:contextualSpacing w:val="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Part 3: Reflection</w:t>
              <w:br w:type="textWrapping"/>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have time to double check their post in order to make sure they hit all of the requirements on the rubric.</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have an assignment where they look at 3 of their colleagues posts and make sure they have all the requirements.</w:t>
            </w:r>
          </w:p>
        </w:tc>
      </w:tr>
    </w:tbl>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Previous Knowledge: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Learning about safe and ethical digital citizenship.  Before this lesson goes through, students participate in looking at and reflecting on internet safety infographics and viewing several educational video resources.</w:t>
            </w:r>
          </w:p>
        </w:tc>
      </w:tr>
    </w:tbl>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